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288" w:rightFromText="288" w:topFromText="288" w:bottomFromText="288" w:vertAnchor="text" w:tblpX="-216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321"/>
        <w:gridCol w:w="1187"/>
        <w:gridCol w:w="1534"/>
        <w:gridCol w:w="16"/>
        <w:gridCol w:w="11"/>
        <w:gridCol w:w="1738"/>
        <w:gridCol w:w="503"/>
        <w:gridCol w:w="3132"/>
      </w:tblGrid>
      <w:tr w:rsidR="00483BBF" w:rsidRPr="001502DC" w:rsidTr="001045E4">
        <w:trPr>
          <w:trHeight w:val="401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3300"/>
            <w:vAlign w:val="center"/>
          </w:tcPr>
          <w:p w:rsidR="00483BBF" w:rsidRPr="004E7305" w:rsidRDefault="00483BBF" w:rsidP="001045E4">
            <w:pPr>
              <w:spacing w:line="520" w:lineRule="exact"/>
              <w:jc w:val="center"/>
              <w:rPr>
                <w:rFonts w:ascii="Arial" w:eastAsia="HY헤드라인M" w:hAnsi="Arial" w:cs="Arial"/>
                <w:b/>
                <w:i/>
                <w:spacing w:val="60"/>
                <w:sz w:val="40"/>
                <w:szCs w:val="40"/>
                <w:lang w:val="pt-BR"/>
              </w:rPr>
            </w:pPr>
            <w:r w:rsidRPr="004E7305">
              <w:rPr>
                <w:rFonts w:ascii="Arial" w:eastAsia="HY헤드라인M" w:hAnsi="Arial" w:cs="Arial"/>
                <w:b/>
                <w:i/>
                <w:spacing w:val="60"/>
                <w:sz w:val="40"/>
                <w:szCs w:val="40"/>
                <w:lang w:val="pt-BR"/>
              </w:rPr>
              <w:t>HOTEL RESERVATION FORM</w:t>
            </w:r>
          </w:p>
        </w:tc>
      </w:tr>
      <w:tr w:rsidR="000348B1" w:rsidRPr="001502DC" w:rsidTr="001045E4">
        <w:trPr>
          <w:trHeight w:val="447"/>
        </w:trPr>
        <w:tc>
          <w:tcPr>
            <w:tcW w:w="10800" w:type="dxa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14D" w:rsidRDefault="00EF314D" w:rsidP="001045E4">
            <w:pPr>
              <w:pStyle w:val="a8"/>
              <w:spacing w:after="0"/>
              <w:jc w:val="center"/>
              <w:rPr>
                <w:rFonts w:ascii="Arial" w:eastAsia="맑은 고딕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eastAsia="맑은 고딕" w:hAnsi="Arial" w:cs="Arial" w:hint="eastAsia"/>
                <w:b/>
                <w:bCs/>
                <w:i/>
                <w:sz w:val="32"/>
                <w:szCs w:val="32"/>
              </w:rPr>
              <w:t>SONO CALM GOYANG</w:t>
            </w:r>
          </w:p>
          <w:p w:rsidR="00EF314D" w:rsidRPr="008A3627" w:rsidRDefault="00EF314D" w:rsidP="001045E4">
            <w:pPr>
              <w:pStyle w:val="a8"/>
              <w:spacing w:after="0"/>
              <w:jc w:val="center"/>
              <w:rPr>
                <w:rFonts w:ascii="Arial" w:eastAsia="맑은 고딕" w:hAnsi="Arial" w:cs="Arial"/>
                <w:b/>
                <w:bCs/>
                <w:i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20 </w:t>
            </w:r>
            <w:proofErr w:type="spellStart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Taegeuk</w:t>
            </w:r>
            <w:proofErr w:type="spellEnd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Ro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, </w:t>
            </w:r>
            <w:proofErr w:type="spellStart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Ilsandong-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G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u</w:t>
            </w:r>
            <w:proofErr w:type="spellEnd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, </w:t>
            </w:r>
            <w:proofErr w:type="spellStart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Goyang</w:t>
            </w:r>
            <w:proofErr w:type="spellEnd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S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i, </w:t>
            </w:r>
            <w:proofErr w:type="spellStart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Gyeonggi</w:t>
            </w:r>
            <w:proofErr w:type="spellEnd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D</w:t>
            </w:r>
            <w:r w:rsidRPr="008A3627">
              <w:rPr>
                <w:rFonts w:ascii="Arial" w:eastAsia="맑은 고딕" w:hAnsi="Arial" w:cs="Arial"/>
                <w:b/>
                <w:bCs/>
                <w:i/>
                <w:szCs w:val="20"/>
              </w:rPr>
              <w:t>o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,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K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OREA</w:t>
            </w:r>
          </w:p>
          <w:p w:rsidR="000348B1" w:rsidRPr="004E7305" w:rsidRDefault="00EF314D" w:rsidP="001045E4">
            <w:pPr>
              <w:pStyle w:val="a8"/>
              <w:spacing w:after="0"/>
              <w:jc w:val="center"/>
              <w:rPr>
                <w:rFonts w:ascii="Arial" w:eastAsia="맑은 고딕" w:hAnsi="Arial" w:cs="Arial"/>
                <w:b/>
                <w:i/>
                <w:szCs w:val="20"/>
              </w:rPr>
            </w:pPr>
            <w:r w:rsidRPr="00895415">
              <w:rPr>
                <w:rFonts w:ascii="Arial" w:eastAsia="맑은 고딕" w:hAnsi="Arial" w:cs="Arial"/>
                <w:i/>
                <w:sz w:val="18"/>
                <w:szCs w:val="18"/>
              </w:rPr>
              <w:t>http://</w:t>
            </w:r>
            <w:r w:rsidRPr="001F6B92">
              <w:rPr>
                <w:rFonts w:ascii="Arial" w:eastAsia="맑은 고딕" w:hAnsi="Arial" w:cs="Arial"/>
                <w:i/>
                <w:sz w:val="18"/>
                <w:szCs w:val="18"/>
              </w:rPr>
              <w:t>www.sonohotelsresorts.com/goyang</w:t>
            </w:r>
          </w:p>
        </w:tc>
      </w:tr>
      <w:tr w:rsidR="00483BBF" w:rsidRPr="00FB4C3C" w:rsidTr="001045E4">
        <w:trPr>
          <w:trHeight w:val="1071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C46" w:rsidRPr="00BD7FE6" w:rsidRDefault="001F0C46" w:rsidP="001045E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sym w:font="Wingdings 2" w:char="F0A1"/>
            </w:r>
            <w:r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t xml:space="preserve"> 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 xml:space="preserve">Please fill out this Hotel Reservation Form and </w:t>
            </w: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sz w:val="16"/>
                <w:szCs w:val="16"/>
              </w:rPr>
              <w:t>submit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 xml:space="preserve"> it to </w:t>
            </w: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sz w:val="16"/>
                <w:szCs w:val="16"/>
              </w:rPr>
              <w:t>hotel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 xml:space="preserve"> reservation</w:t>
            </w: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sz w:val="16"/>
                <w:szCs w:val="16"/>
              </w:rPr>
              <w:t xml:space="preserve"> team 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>via Fax or E-mail.</w:t>
            </w:r>
          </w:p>
          <w:p w:rsidR="001F0C46" w:rsidRPr="00572929" w:rsidRDefault="001F0C46" w:rsidP="001045E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</w:pPr>
            <w:r w:rsidRPr="00DA43A4">
              <w:rPr>
                <w:rFonts w:asciiTheme="minorEastAsia" w:eastAsiaTheme="minorEastAsia" w:hAnsiTheme="minorEastAsia" w:cs="Arial" w:hint="eastAsia"/>
                <w:iCs/>
                <w:color w:val="FF0000"/>
                <w:sz w:val="16"/>
                <w:szCs w:val="16"/>
                <w:highlight w:val="yellow"/>
              </w:rPr>
              <w:sym w:font="Wingdings 2" w:char="F0A1"/>
            </w:r>
            <w:r w:rsidRPr="00DA43A4">
              <w:rPr>
                <w:rFonts w:asciiTheme="minorEastAsia" w:eastAsiaTheme="minorEastAsia" w:hAnsiTheme="minorEastAsia" w:cs="Arial" w:hint="eastAsia"/>
                <w:iCs/>
                <w:color w:val="FF0000"/>
                <w:sz w:val="16"/>
                <w:szCs w:val="16"/>
                <w:highlight w:val="yellow"/>
              </w:rPr>
              <w:t xml:space="preserve"> </w:t>
            </w:r>
            <w:r w:rsidRPr="00DA43A4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  <w:highlight w:val="yellow"/>
              </w:rPr>
              <w:t>Reservations must be completed by the cut</w:t>
            </w:r>
            <w:r w:rsidRPr="00DA43A4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  <w:highlight w:val="yellow"/>
              </w:rPr>
              <w:t>-</w:t>
            </w:r>
            <w:proofErr w:type="gramStart"/>
            <w:r w:rsidRPr="00DA43A4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  <w:highlight w:val="yellow"/>
              </w:rPr>
              <w:t xml:space="preserve">off </w:t>
            </w:r>
            <w:r w:rsidR="00DA43A4" w:rsidRPr="00DA43A4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  <w:highlight w:val="yellow"/>
              </w:rPr>
              <w:t xml:space="preserve"> </w:t>
            </w:r>
            <w:r w:rsidR="00DA43A4" w:rsidRPr="00DA43A4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  <w:highlight w:val="yellow"/>
              </w:rPr>
              <w:t>date</w:t>
            </w:r>
            <w:proofErr w:type="gramEnd"/>
            <w:r w:rsidR="00DA43A4" w:rsidRPr="00DA43A4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  <w:highlight w:val="yellow"/>
              </w:rPr>
              <w:t xml:space="preserve"> </w:t>
            </w:r>
            <w:r w:rsidR="00DA43A4" w:rsidRPr="00DA43A4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  <w:highlight w:val="yellow"/>
              </w:rPr>
              <w:t xml:space="preserve">of </w:t>
            </w:r>
            <w:r w:rsidR="00DA43A4" w:rsidRPr="00DA43A4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  <w:highlight w:val="yellow"/>
              </w:rPr>
              <w:t>November 2</w:t>
            </w:r>
            <w:r w:rsidR="00DA43A4" w:rsidRPr="00DA43A4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  <w:highlight w:val="yellow"/>
                <w:vertAlign w:val="superscript"/>
              </w:rPr>
              <w:t>nd</w:t>
            </w:r>
            <w:r w:rsidR="00DA43A4" w:rsidRPr="00DA43A4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  <w:highlight w:val="yellow"/>
              </w:rPr>
              <w:t>,</w:t>
            </w:r>
            <w:r w:rsidR="00DA43A4" w:rsidRPr="00DA43A4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  <w:highlight w:val="yellow"/>
              </w:rPr>
              <w:t xml:space="preserve"> </w:t>
            </w:r>
            <w:r w:rsidR="00DA43A4" w:rsidRPr="00DA43A4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  <w:highlight w:val="yellow"/>
              </w:rPr>
              <w:t>2025</w:t>
            </w:r>
            <w:r w:rsidR="00DA43A4" w:rsidRPr="00DA43A4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  <w:highlight w:val="yellow"/>
              </w:rPr>
              <w:t>.</w:t>
            </w:r>
          </w:p>
          <w:p w:rsidR="001F0C46" w:rsidRDefault="001F0C46" w:rsidP="001045E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 w:hint="eastAsia"/>
                <w:iCs/>
                <w:color w:val="FF0000"/>
                <w:sz w:val="16"/>
                <w:szCs w:val="16"/>
              </w:rPr>
              <w:t>*</w:t>
            </w:r>
            <w:r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</w:rPr>
              <w:t xml:space="preserve"> After cut-</w:t>
            </w:r>
            <w:r w:rsidRPr="00572929"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</w:rPr>
              <w:t xml:space="preserve">off date, reservation can </w:t>
            </w:r>
            <w:r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</w:rPr>
              <w:t>be made up on room availability.</w:t>
            </w:r>
          </w:p>
          <w:p w:rsidR="001F0C46" w:rsidRPr="00BD7FE6" w:rsidRDefault="001F0C46" w:rsidP="001045E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sym w:font="Wingdings 2" w:char="F0A1"/>
            </w:r>
            <w:r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t xml:space="preserve"> 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Reservat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ion Contact Phone: +82-31-927-7</w:t>
            </w: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8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00｜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Fax: +82-31-927-7</w:t>
            </w: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652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｜E-mail: </w:t>
            </w:r>
            <w:hyperlink r:id="rId8" w:history="1">
              <w:r w:rsidR="00F0135C" w:rsidRPr="00B379F8">
                <w:rPr>
                  <w:rStyle w:val="a4"/>
                  <w:rFonts w:asciiTheme="minorEastAsia" w:eastAsiaTheme="minorEastAsia" w:hAnsiTheme="minorEastAsia" w:cs="Arial"/>
                  <w:b/>
                  <w:sz w:val="16"/>
                  <w:szCs w:val="16"/>
                </w:rPr>
                <w:t>rsvn</w:t>
              </w:r>
              <w:r w:rsidR="00F0135C" w:rsidRPr="00B379F8">
                <w:rPr>
                  <w:rStyle w:val="a4"/>
                  <w:rFonts w:asciiTheme="minorEastAsia" w:eastAsiaTheme="minorEastAsia" w:hAnsiTheme="minorEastAsia" w:cs="Arial" w:hint="eastAsia"/>
                  <w:b/>
                  <w:sz w:val="16"/>
                  <w:szCs w:val="16"/>
                </w:rPr>
                <w:t>.goyang</w:t>
              </w:r>
              <w:r w:rsidR="00F0135C" w:rsidRPr="00B379F8">
                <w:rPr>
                  <w:rStyle w:val="a4"/>
                  <w:rFonts w:asciiTheme="minorEastAsia" w:eastAsiaTheme="minorEastAsia" w:hAnsiTheme="minorEastAsia" w:cs="Arial"/>
                  <w:b/>
                  <w:sz w:val="16"/>
                  <w:szCs w:val="16"/>
                </w:rPr>
                <w:t>@daemyungsono.com</w:t>
              </w:r>
            </w:hyperlink>
          </w:p>
          <w:p w:rsidR="00A11807" w:rsidRPr="00BD7FE6" w:rsidRDefault="001F0C46" w:rsidP="001045E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iCs/>
                <w:color w:val="FF0000"/>
                <w:sz w:val="16"/>
                <w:szCs w:val="16"/>
                <w:u w:val="single"/>
              </w:rPr>
            </w:pP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  <w:u w:val="single"/>
              </w:rPr>
              <w:sym w:font="Wingdings 2" w:char="F0A1"/>
            </w: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  <w:u w:val="single"/>
              </w:rPr>
              <w:t xml:space="preserve"> Be accepted in order of application.</w:t>
            </w:r>
          </w:p>
        </w:tc>
      </w:tr>
      <w:tr w:rsidR="00483BBF" w:rsidRPr="00AB65A7" w:rsidTr="001045E4">
        <w:trPr>
          <w:trHeight w:val="284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83BBF" w:rsidRPr="00BD7FE6" w:rsidRDefault="00483BBF" w:rsidP="001045E4">
            <w:pPr>
              <w:pStyle w:val="a3"/>
              <w:tabs>
                <w:tab w:val="clear" w:pos="4252"/>
                <w:tab w:val="clear" w:pos="8504"/>
                <w:tab w:val="left" w:pos="422"/>
              </w:tabs>
              <w:wordWrap/>
              <w:snapToGrid/>
              <w:spacing w:line="260" w:lineRule="exact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H-</w:t>
            </w:r>
            <w:r w:rsidR="000E5128"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1. GUEST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INFORMATION</w:t>
            </w:r>
          </w:p>
        </w:tc>
      </w:tr>
      <w:tr w:rsidR="00483BBF" w:rsidRPr="00762D3E" w:rsidTr="001045E4">
        <w:trPr>
          <w:trHeight w:val="590"/>
        </w:trPr>
        <w:tc>
          <w:tcPr>
            <w:tcW w:w="542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6D5D" w:rsidRPr="00BD7FE6" w:rsidRDefault="00483BBF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First Name</w:t>
            </w:r>
          </w:p>
          <w:p w:rsidR="00743944" w:rsidRPr="001E0711" w:rsidRDefault="00743944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53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83BBF" w:rsidRPr="00BD7FE6" w:rsidRDefault="00483BBF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Last Name</w:t>
            </w:r>
            <w:r w:rsidR="001E0711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</w:t>
            </w:r>
            <w:r w:rsidR="00B6620F"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[</w:t>
            </w:r>
            <w:r w:rsidR="00B6620F" w:rsidRPr="00BD7FE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Prof.</w:t>
            </w:r>
            <w:r w:rsidR="001E0711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</w:t>
            </w:r>
            <w:r w:rsidR="00B6620F" w:rsidRPr="00BD7FE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/ Dr. / </w:t>
            </w:r>
            <w:r w:rsidR="001E0711">
              <w:rPr>
                <w:rFonts w:asciiTheme="minorEastAsia" w:eastAsiaTheme="minorEastAsia" w:hAnsiTheme="minorEastAsia" w:cs="Arial"/>
                <w:sz w:val="16"/>
                <w:szCs w:val="16"/>
              </w:rPr>
              <w:t>Mr. / Mrs. / Miss</w:t>
            </w:r>
            <w:r w:rsidR="00B6620F"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]</w:t>
            </w:r>
          </w:p>
          <w:p w:rsidR="00AE51D9" w:rsidRPr="00A55849" w:rsidRDefault="00AE51D9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</w:tr>
      <w:tr w:rsidR="00483BBF" w:rsidRPr="00762D3E" w:rsidTr="001045E4">
        <w:trPr>
          <w:trHeight w:val="590"/>
        </w:trPr>
        <w:tc>
          <w:tcPr>
            <w:tcW w:w="542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83BBF" w:rsidRPr="00BD7FE6" w:rsidRDefault="00483BBF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Compa</w:t>
            </w:r>
            <w:r w:rsidR="007E6D5D">
              <w:rPr>
                <w:rFonts w:asciiTheme="minorEastAsia" w:eastAsiaTheme="minorEastAsia" w:hAnsiTheme="minorEastAsia" w:cs="Arial"/>
                <w:sz w:val="16"/>
                <w:szCs w:val="16"/>
              </w:rPr>
              <w:t>ny / Organization / Institution</w:t>
            </w:r>
          </w:p>
          <w:p w:rsidR="00743944" w:rsidRPr="001E0711" w:rsidRDefault="00743944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53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83BBF" w:rsidRPr="00BD7FE6" w:rsidRDefault="00483BBF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Country</w:t>
            </w:r>
          </w:p>
          <w:p w:rsidR="00743944" w:rsidRPr="001E0711" w:rsidRDefault="00743944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</w:tr>
      <w:tr w:rsidR="00483BBF" w:rsidRPr="00762D3E" w:rsidTr="001045E4">
        <w:trPr>
          <w:trHeight w:val="590"/>
        </w:trPr>
        <w:tc>
          <w:tcPr>
            <w:tcW w:w="386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83BBF" w:rsidRPr="00BD7FE6" w:rsidRDefault="00B6620F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Phone</w:t>
            </w:r>
          </w:p>
          <w:p w:rsidR="00743944" w:rsidRPr="001E0711" w:rsidRDefault="00743944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3299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3BBF" w:rsidRDefault="00483BBF" w:rsidP="001045E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Fax</w:t>
            </w:r>
          </w:p>
          <w:p w:rsidR="007E6D5D" w:rsidRPr="001E0711" w:rsidRDefault="007E6D5D" w:rsidP="001045E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83BBF" w:rsidRPr="00BD7FE6" w:rsidRDefault="00483BBF" w:rsidP="001045E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E-mail</w:t>
            </w:r>
          </w:p>
          <w:p w:rsidR="00743944" w:rsidRPr="001E0711" w:rsidRDefault="00743944" w:rsidP="001045E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</w:tr>
      <w:tr w:rsidR="00483BBF" w:rsidRPr="00AB65A7" w:rsidTr="001045E4">
        <w:trPr>
          <w:trHeight w:val="284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tcMar>
              <w:right w:w="0" w:type="dxa"/>
            </w:tcMar>
            <w:vAlign w:val="center"/>
          </w:tcPr>
          <w:p w:rsidR="00483BBF" w:rsidRPr="00BD7FE6" w:rsidRDefault="00483BBF" w:rsidP="001045E4">
            <w:pPr>
              <w:pStyle w:val="a3"/>
              <w:tabs>
                <w:tab w:val="clear" w:pos="4252"/>
                <w:tab w:val="clear" w:pos="8504"/>
                <w:tab w:val="left" w:pos="422"/>
              </w:tabs>
              <w:wordWrap/>
              <w:snapToGrid/>
              <w:spacing w:line="260" w:lineRule="exac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H-2. </w:t>
            </w:r>
            <w:r w:rsidR="00827044"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ROOM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RESERVATION</w:t>
            </w:r>
            <w:r w:rsidR="004179E8"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REQUEST</w:t>
            </w:r>
          </w:p>
        </w:tc>
      </w:tr>
      <w:tr w:rsidR="00064974" w:rsidRPr="00AB65A7" w:rsidTr="001045E4">
        <w:trPr>
          <w:trHeight w:hRule="exact" w:val="312"/>
        </w:trPr>
        <w:tc>
          <w:tcPr>
            <w:tcW w:w="26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064974" w:rsidRPr="00BD7FE6" w:rsidRDefault="00064974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Room Type</w:t>
            </w:r>
          </w:p>
        </w:tc>
        <w:tc>
          <w:tcPr>
            <w:tcW w:w="2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064974" w:rsidRPr="00BD7FE6" w:rsidRDefault="00064974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Bedding Type 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064974" w:rsidRPr="00BD7FE6" w:rsidRDefault="00064974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Occupancy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64974" w:rsidRPr="00BD7FE6" w:rsidRDefault="00064974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Room Rate</w:t>
            </w:r>
          </w:p>
        </w:tc>
      </w:tr>
      <w:tr w:rsidR="00936346" w:rsidRPr="00AB65A7" w:rsidTr="004810C5">
        <w:trPr>
          <w:trHeight w:val="475"/>
        </w:trPr>
        <w:tc>
          <w:tcPr>
            <w:tcW w:w="267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35C" w:rsidRDefault="00F0135C" w:rsidP="001045E4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Superior </w:t>
            </w:r>
            <w:r w:rsidRPr="006E367A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Room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(</w:t>
            </w:r>
            <w:r w:rsidR="00103B56">
              <w:rPr>
                <w:rFonts w:asciiTheme="minorEastAsia" w:eastAsiaTheme="minorEastAsia" w:hAnsiTheme="minorEastAsia" w:cs="Arial"/>
                <w:sz w:val="18"/>
                <w:szCs w:val="18"/>
              </w:rPr>
              <w:t>2</w:t>
            </w:r>
            <w:r w:rsidR="00DA43A4">
              <w:rPr>
                <w:rFonts w:asciiTheme="minorEastAsia" w:eastAsiaTheme="minorEastAsia" w:hAnsiTheme="minorEastAsia" w:cs="Arial"/>
                <w:sz w:val="18"/>
                <w:szCs w:val="18"/>
              </w:rPr>
              <w:t>4</w:t>
            </w:r>
            <w:r w:rsidR="00103B56">
              <w:rPr>
                <w:rFonts w:asciiTheme="minorEastAsia" w:eastAsiaTheme="minorEastAsia" w:hAnsiTheme="minorEastAsia" w:cs="Arial"/>
                <w:sz w:val="18"/>
                <w:szCs w:val="18"/>
              </w:rPr>
              <w:t>~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30m</w:t>
            </w:r>
            <w:r w:rsidRPr="00F2761A">
              <w:rPr>
                <w:rFonts w:asciiTheme="minorEastAsia" w:eastAsiaTheme="minorEastAsia" w:hAnsiTheme="minorEastAsia" w:cs="Arial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)</w:t>
            </w:r>
          </w:p>
          <w:p w:rsidR="00386DB7" w:rsidRPr="00386DB7" w:rsidRDefault="00F0135C" w:rsidP="004810C5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386DB7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* </w:t>
            </w:r>
            <w:r w:rsidR="004810C5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East</w:t>
            </w:r>
            <w:r w:rsidR="00103B56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 or </w:t>
            </w:r>
            <w:r w:rsidR="004810C5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We</w:t>
            </w:r>
            <w:r w:rsidRPr="00386DB7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st To</w:t>
            </w:r>
            <w:r w:rsidR="00490024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wer</w:t>
            </w:r>
          </w:p>
        </w:tc>
        <w:tc>
          <w:tcPr>
            <w:tcW w:w="27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6346" w:rsidRPr="006E367A" w:rsidRDefault="00936346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1 Queen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or   </w:t>
            </w: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6E367A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6E367A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Singles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346" w:rsidRPr="00662B23" w:rsidRDefault="00936346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Room Only 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346" w:rsidRPr="00662B23" w:rsidRDefault="005F403F" w:rsidP="00DA43A4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KRW 1</w:t>
            </w:r>
            <w:r w:rsidR="004810C5">
              <w:rPr>
                <w:rFonts w:ascii="맑은 고딕" w:eastAsia="맑은 고딕" w:hAnsi="맑은 고딕" w:cs="Arial"/>
                <w:sz w:val="16"/>
                <w:szCs w:val="16"/>
              </w:rPr>
              <w:t>5</w:t>
            </w:r>
            <w:r w:rsidR="00DA43A4">
              <w:rPr>
                <w:rFonts w:ascii="맑은 고딕" w:eastAsia="맑은 고딕" w:hAnsi="맑은 고딕" w:cs="Arial"/>
                <w:sz w:val="16"/>
                <w:szCs w:val="16"/>
              </w:rPr>
              <w:t>7</w:t>
            </w:r>
            <w:r w:rsidR="0093634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="00936346"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 w:rsidR="0093634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936346"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936346" w:rsidRPr="00AB65A7" w:rsidTr="004810C5">
        <w:trPr>
          <w:trHeight w:val="475"/>
        </w:trPr>
        <w:tc>
          <w:tcPr>
            <w:tcW w:w="267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346" w:rsidRPr="006E367A" w:rsidRDefault="00936346" w:rsidP="001045E4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737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6346" w:rsidRPr="006E367A" w:rsidRDefault="00936346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346" w:rsidRPr="00662B23" w:rsidRDefault="00936346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with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1 Person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breakfast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346" w:rsidRPr="00087CA4" w:rsidRDefault="00386DB7" w:rsidP="000B770F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KRW </w:t>
            </w:r>
            <w:r w:rsidR="005F403F">
              <w:rPr>
                <w:rFonts w:ascii="맑은 고딕" w:eastAsia="맑은 고딕" w:hAnsi="맑은 고딕" w:cs="Arial"/>
                <w:sz w:val="16"/>
                <w:szCs w:val="16"/>
              </w:rPr>
              <w:t>1</w:t>
            </w:r>
            <w:r w:rsidR="00DA43A4">
              <w:rPr>
                <w:rFonts w:ascii="맑은 고딕" w:eastAsia="맑은 고딕" w:hAnsi="맑은 고딕" w:cs="Arial"/>
                <w:sz w:val="16"/>
                <w:szCs w:val="16"/>
              </w:rPr>
              <w:t>87</w:t>
            </w:r>
            <w:r w:rsidR="0093634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="00936346"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 w:rsidR="0093634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936346"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4F2A97" w:rsidRPr="00AB65A7" w:rsidTr="004810C5">
        <w:trPr>
          <w:trHeight w:val="475"/>
        </w:trPr>
        <w:tc>
          <w:tcPr>
            <w:tcW w:w="267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A97" w:rsidRDefault="004F2A97" w:rsidP="001045E4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C90B0D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Junior Suite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(46.2m</w:t>
            </w:r>
            <w:r w:rsidRPr="00F2761A">
              <w:rPr>
                <w:rFonts w:asciiTheme="minorEastAsia" w:eastAsiaTheme="minorEastAsia" w:hAnsiTheme="minorEastAsia" w:cs="Arial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)</w:t>
            </w:r>
          </w:p>
          <w:p w:rsidR="004F2A97" w:rsidRPr="00C90B0D" w:rsidRDefault="004F2A97" w:rsidP="001045E4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86DB7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* </w:t>
            </w:r>
            <w:r w:rsidRPr="00386DB7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East To</w:t>
            </w:r>
            <w:r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wer</w:t>
            </w:r>
          </w:p>
        </w:tc>
        <w:tc>
          <w:tcPr>
            <w:tcW w:w="27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F2A97" w:rsidRPr="006E367A" w:rsidRDefault="004F2A97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C90B0D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 Queen &amp; 1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Single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A97" w:rsidRPr="00662B23" w:rsidRDefault="004F2A97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Room Only 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A97" w:rsidRPr="00662B23" w:rsidRDefault="004810C5" w:rsidP="001045E4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KRW 2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50</w:t>
            </w:r>
            <w:r w:rsidR="004F2A97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="004F2A97"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 w:rsidR="004F2A97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4F2A97"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103B56" w:rsidRPr="00AB65A7" w:rsidTr="004810C5">
        <w:trPr>
          <w:trHeight w:val="475"/>
        </w:trPr>
        <w:tc>
          <w:tcPr>
            <w:tcW w:w="2679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3B56" w:rsidRPr="006E367A" w:rsidRDefault="00103B56" w:rsidP="001045E4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737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3B56" w:rsidRPr="006E367A" w:rsidRDefault="00103B56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3B56" w:rsidRPr="00662B23" w:rsidRDefault="00103B56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with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1 Person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breakfast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B56" w:rsidRPr="00087CA4" w:rsidRDefault="00103B56" w:rsidP="001045E4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KRW </w:t>
            </w:r>
            <w:r w:rsidR="004810C5">
              <w:rPr>
                <w:rFonts w:ascii="맑은 고딕" w:eastAsia="맑은 고딕" w:hAnsi="맑은 고딕" w:cs="Arial"/>
                <w:sz w:val="16"/>
                <w:szCs w:val="16"/>
              </w:rPr>
              <w:t>280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4F2A97" w:rsidRPr="00AB65A7" w:rsidTr="004810C5">
        <w:trPr>
          <w:trHeight w:val="475"/>
        </w:trPr>
        <w:tc>
          <w:tcPr>
            <w:tcW w:w="267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A97" w:rsidRDefault="004F2A97" w:rsidP="001045E4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C90B0D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Executive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Suite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(55.6m</w:t>
            </w:r>
            <w:r w:rsidRPr="00F2761A">
              <w:rPr>
                <w:rFonts w:asciiTheme="minorEastAsia" w:eastAsiaTheme="minorEastAsia" w:hAnsiTheme="minorEastAsia" w:cs="Arial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)</w:t>
            </w:r>
          </w:p>
          <w:p w:rsidR="004F2A97" w:rsidRPr="00C90B0D" w:rsidRDefault="004F2A97" w:rsidP="001045E4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86DB7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* </w:t>
            </w:r>
            <w:r w:rsidRPr="00386DB7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East To</w:t>
            </w:r>
            <w:r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wer</w:t>
            </w:r>
          </w:p>
        </w:tc>
        <w:tc>
          <w:tcPr>
            <w:tcW w:w="27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2A97" w:rsidRPr="00C90B0D" w:rsidRDefault="004F2A97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C90B0D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 Queen &amp; 1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Single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A97" w:rsidRPr="00662B23" w:rsidRDefault="004F2A97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Room Only 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A97" w:rsidRPr="00087CA4" w:rsidRDefault="004F2A97" w:rsidP="001045E4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 xml:space="preserve">KRW </w:t>
            </w:r>
            <w:r w:rsidR="004810C5">
              <w:rPr>
                <w:rFonts w:ascii="맑은 고딕" w:eastAsia="맑은 고딕" w:hAnsi="맑은 고딕" w:cs="Arial" w:hint="eastAsia"/>
                <w:sz w:val="16"/>
                <w:szCs w:val="16"/>
              </w:rPr>
              <w:t>2</w:t>
            </w:r>
            <w:r w:rsidR="004810C5">
              <w:rPr>
                <w:rFonts w:ascii="맑은 고딕" w:eastAsia="맑은 고딕" w:hAnsi="맑은 고딕" w:cs="Arial"/>
                <w:sz w:val="16"/>
                <w:szCs w:val="16"/>
              </w:rPr>
              <w:t>70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,0</w:t>
            </w:r>
            <w:r w:rsidRPr="00087CA4">
              <w:rPr>
                <w:rFonts w:ascii="맑은 고딕" w:eastAsia="맑은 고딕" w:hAnsi="맑은 고딕" w:cs="Arial" w:hint="eastAsia"/>
                <w:sz w:val="16"/>
                <w:szCs w:val="16"/>
              </w:rPr>
              <w:t>0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0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4F2A97" w:rsidRPr="00AB65A7" w:rsidTr="004810C5">
        <w:trPr>
          <w:trHeight w:val="475"/>
        </w:trPr>
        <w:tc>
          <w:tcPr>
            <w:tcW w:w="267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A97" w:rsidRPr="006E367A" w:rsidRDefault="004F2A97" w:rsidP="001045E4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737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2A97" w:rsidRPr="006E367A" w:rsidRDefault="004F2A97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A97" w:rsidRPr="00662B23" w:rsidRDefault="004F2A97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with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1 Person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breakfast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A97" w:rsidRPr="00087CA4" w:rsidRDefault="004F2A97" w:rsidP="001045E4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 xml:space="preserve">KRW </w:t>
            </w:r>
            <w:r w:rsidR="004810C5">
              <w:rPr>
                <w:rFonts w:ascii="맑은 고딕" w:eastAsia="맑은 고딕" w:hAnsi="맑은 고딕" w:cs="Arial"/>
                <w:sz w:val="16"/>
                <w:szCs w:val="16"/>
              </w:rPr>
              <w:t>300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,00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0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832DB7" w:rsidRPr="00AB65A7" w:rsidTr="004810C5">
        <w:trPr>
          <w:trHeight w:val="565"/>
        </w:trPr>
        <w:tc>
          <w:tcPr>
            <w:tcW w:w="26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BD7FE6" w:rsidRDefault="00832DB7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Check-in Date</w:t>
            </w:r>
          </w:p>
        </w:tc>
        <w:tc>
          <w:tcPr>
            <w:tcW w:w="2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635E" w:rsidRPr="003A635E" w:rsidRDefault="00DA43A4" w:rsidP="00DA43A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hAnsi="맑은 고딕" w:cs="Arial"/>
                <w:sz w:val="16"/>
                <w:szCs w:val="16"/>
              </w:rPr>
              <w:t>Novermber</w:t>
            </w:r>
            <w:proofErr w:type="spell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- </w:t>
            </w:r>
            <w:r w:rsidR="00C90B0D">
              <w:rPr>
                <w:rFonts w:ascii="맑은 고딕" w:eastAsia="맑은 고딕" w:hAnsi="맑은 고딕" w:cs="Arial"/>
                <w:sz w:val="16"/>
                <w:szCs w:val="16"/>
              </w:rPr>
              <w:t>____</w:t>
            </w:r>
            <w:r w:rsidR="00490024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1E0711"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 w:rsidR="004810C5">
              <w:rPr>
                <w:rFonts w:ascii="맑은 고딕" w:eastAsia="맑은 고딕" w:hAnsi="맑은 고딕" w:cs="Arial" w:hint="eastAsia"/>
                <w:sz w:val="16"/>
                <w:szCs w:val="16"/>
              </w:rPr>
              <w:t>202</w:t>
            </w:r>
            <w:r w:rsidR="004810C5">
              <w:rPr>
                <w:rFonts w:ascii="맑은 고딕" w:eastAsia="맑은 고딕" w:hAnsi="맑은 고딕" w:cs="Arial"/>
                <w:sz w:val="16"/>
                <w:szCs w:val="16"/>
              </w:rPr>
              <w:t>5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2DB7" w:rsidRPr="00BD7FE6" w:rsidRDefault="00832DB7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Check-out Date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DB7" w:rsidRPr="00BD7FE6" w:rsidRDefault="00DA43A4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hAnsi="맑은 고딕" w:cs="Arial"/>
                <w:sz w:val="16"/>
                <w:szCs w:val="16"/>
              </w:rPr>
              <w:t>Novermber</w:t>
            </w:r>
            <w:proofErr w:type="spell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- ____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5</w:t>
            </w:r>
          </w:p>
        </w:tc>
      </w:tr>
      <w:tr w:rsidR="00832DB7" w:rsidRPr="00AB65A7" w:rsidTr="001045E4">
        <w:trPr>
          <w:trHeight w:val="567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832DB7" w:rsidRPr="00BD7FE6" w:rsidRDefault="00832DB7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Special Request</w:t>
            </w:r>
          </w:p>
          <w:p w:rsidR="00832DB7" w:rsidRPr="001E0711" w:rsidRDefault="00832DB7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color w:val="0070C0"/>
                <w:sz w:val="20"/>
              </w:rPr>
            </w:pPr>
          </w:p>
        </w:tc>
      </w:tr>
      <w:tr w:rsidR="00832DB7" w:rsidRPr="00AB65A7" w:rsidTr="004810C5">
        <w:trPr>
          <w:trHeight w:val="1260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DB7" w:rsidRPr="00F0135C" w:rsidRDefault="00832DB7" w:rsidP="001045E4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/>
                <w:color w:val="000000" w:themeColor="text1"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color w:val="000000" w:themeColor="text1"/>
                <w:sz w:val="16"/>
                <w:szCs w:val="16"/>
              </w:rPr>
              <w:sym w:font="Wingdings 2" w:char="F0A1"/>
            </w:r>
            <w:r w:rsidR="001F0C46" w:rsidRPr="00F0135C">
              <w:rPr>
                <w:rFonts w:asciiTheme="majorEastAsia" w:eastAsiaTheme="majorEastAsia" w:hAnsiTheme="majorEastAsia" w:cs="Arial" w:hint="eastAsia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/>
                <w:b/>
                <w:color w:val="000000" w:themeColor="text1"/>
                <w:sz w:val="16"/>
                <w:szCs w:val="16"/>
              </w:rPr>
              <w:t xml:space="preserve">The above rates are </w:t>
            </w:r>
            <w:r w:rsidRPr="00F013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16"/>
                <w:szCs w:val="16"/>
              </w:rPr>
              <w:t>inclusive</w:t>
            </w:r>
            <w:r w:rsidR="001F0C46" w:rsidRPr="00F013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16"/>
                <w:szCs w:val="16"/>
              </w:rPr>
              <w:t>of</w:t>
            </w:r>
            <w:r w:rsidR="004810C5">
              <w:rPr>
                <w:rFonts w:asciiTheme="majorEastAsia" w:eastAsiaTheme="majorEastAsia" w:hAnsiTheme="majorEastAsia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/>
                <w:b/>
                <w:color w:val="000000" w:themeColor="text1"/>
                <w:sz w:val="16"/>
                <w:szCs w:val="16"/>
              </w:rPr>
              <w:t>10% V.A.T</w:t>
            </w:r>
          </w:p>
          <w:p w:rsidR="00832DB7" w:rsidRDefault="00832DB7" w:rsidP="001045E4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Cs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sym w:font="Wingdings 2" w:char="F0A1"/>
            </w:r>
            <w:r w:rsidR="001F0C46"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>Check-in and Check-</w:t>
            </w:r>
            <w:proofErr w:type="gramStart"/>
            <w:r w:rsidRPr="00F0135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>out</w:t>
            </w:r>
            <w:r w:rsidR="00584931" w:rsidRPr="00F0135C"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>:</w:t>
            </w:r>
            <w:proofErr w:type="gramEnd"/>
            <w:r w:rsidRPr="00F0135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 xml:space="preserve"> </w:t>
            </w:r>
            <w:r w:rsidR="000A76B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Check-in time after 3 PM</w:t>
            </w:r>
            <w:r w:rsidR="004F2A97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 xml:space="preserve"> and Check-out time before 11</w:t>
            </w:r>
            <w:r w:rsidRPr="00F0135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 xml:space="preserve"> </w:t>
            </w:r>
            <w:r w:rsidR="004810C5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AM</w:t>
            </w:r>
            <w:r w:rsidR="004810C5">
              <w:rPr>
                <w:rFonts w:asciiTheme="majorEastAsia" w:eastAsiaTheme="majorEastAsia" w:hAnsiTheme="majorEastAsia" w:cs="Arial"/>
                <w:bCs/>
                <w:sz w:val="16"/>
                <w:szCs w:val="16"/>
              </w:rPr>
              <w:t>.</w:t>
            </w:r>
          </w:p>
          <w:p w:rsidR="004810C5" w:rsidRDefault="004810C5" w:rsidP="001045E4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Cs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sym w:font="Wingdings 2" w:char="F0A1"/>
            </w:r>
            <w:r>
              <w:rPr>
                <w:rFonts w:asciiTheme="majorEastAsia" w:eastAsiaTheme="majorEastAsia" w:hAnsiTheme="majorEastAsia" w:cs="Arial"/>
                <w:iCs/>
                <w:sz w:val="16"/>
                <w:szCs w:val="16"/>
              </w:rPr>
              <w:t xml:space="preserve"> </w:t>
            </w:r>
            <w:r w:rsidRPr="004810C5">
              <w:rPr>
                <w:rFonts w:asciiTheme="majorEastAsia" w:eastAsiaTheme="majorEastAsia" w:hAnsiTheme="majorEastAsia" w:cs="Arial"/>
                <w:bCs/>
                <w:sz w:val="16"/>
                <w:szCs w:val="16"/>
              </w:rPr>
              <w:t>Complimentary ‘Minibar’, ‘Wireless Internet’ &amp; Free access to ‘Fitness Centre’</w:t>
            </w:r>
            <w:r>
              <w:rPr>
                <w:rFonts w:asciiTheme="majorEastAsia" w:eastAsiaTheme="majorEastAsia" w:hAnsiTheme="majorEastAsia" w:cs="Arial"/>
                <w:bCs/>
                <w:sz w:val="16"/>
                <w:szCs w:val="16"/>
              </w:rPr>
              <w:t>.</w:t>
            </w:r>
          </w:p>
          <w:p w:rsidR="00584931" w:rsidRPr="00F0135C" w:rsidRDefault="00832DB7" w:rsidP="001045E4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sym w:font="Wingdings 2" w:char="F0A1"/>
            </w:r>
            <w:r w:rsidR="001F0C46"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High-speed Internet LAN connections</w:t>
            </w:r>
            <w:r w:rsidRPr="00F0135C">
              <w:rPr>
                <w:rFonts w:asciiTheme="majorEastAsia" w:eastAsiaTheme="majorEastAsia" w:hAnsiTheme="majorEastAsia" w:cs="Arial"/>
                <w:sz w:val="16"/>
                <w:szCs w:val="16"/>
              </w:rPr>
              <w:t xml:space="preserve"> and wireless Internet available</w:t>
            </w:r>
            <w:r w:rsidRPr="00F0135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 xml:space="preserve"> for free.</w:t>
            </w:r>
          </w:p>
          <w:p w:rsidR="00832DB7" w:rsidRPr="00F0135C" w:rsidRDefault="00832DB7" w:rsidP="001045E4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/>
                <w:color w:val="FF0000"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color w:val="FF0000"/>
                <w:sz w:val="16"/>
                <w:szCs w:val="16"/>
              </w:rPr>
              <w:sym w:font="Wingdings 2" w:char="F0A1"/>
            </w:r>
            <w:r w:rsidR="001F0C46" w:rsidRPr="00F0135C">
              <w:rPr>
                <w:rFonts w:asciiTheme="majorEastAsia" w:eastAsiaTheme="majorEastAsia" w:hAnsiTheme="majorEastAsia" w:cs="Arial" w:hint="eastAsia"/>
                <w:iCs/>
                <w:color w:val="FF0000"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/>
                <w:b/>
                <w:color w:val="FF0000"/>
                <w:sz w:val="16"/>
                <w:szCs w:val="16"/>
              </w:rPr>
              <w:t xml:space="preserve">Room type can vary depending on booking </w:t>
            </w:r>
            <w:r w:rsidRPr="00F0135C">
              <w:rPr>
                <w:rFonts w:asciiTheme="majorEastAsia" w:eastAsiaTheme="majorEastAsia" w:hAnsiTheme="majorEastAsia" w:cs="Arial" w:hint="eastAsia"/>
                <w:b/>
                <w:color w:val="FF0000"/>
                <w:sz w:val="16"/>
                <w:szCs w:val="16"/>
              </w:rPr>
              <w:t>availability.</w:t>
            </w:r>
          </w:p>
          <w:p w:rsidR="00F0135C" w:rsidRPr="00831049" w:rsidRDefault="00831049" w:rsidP="001045E4">
            <w:pPr>
              <w:pStyle w:val="a5"/>
              <w:rPr>
                <w:rFonts w:ascii="Arial" w:eastAsia="굴림" w:hAnsi="Arial" w:cs="Arial"/>
                <w:kern w:val="0"/>
                <w:sz w:val="21"/>
                <w:szCs w:val="21"/>
              </w:rPr>
            </w:pPr>
            <w:r>
              <w:rPr>
                <w:rFonts w:ascii="Wingdings 2" w:hAnsi="Wingdings 2" w:cs="Arial"/>
                <w:sz w:val="16"/>
                <w:szCs w:val="16"/>
                <w:shd w:val="clear" w:color="auto" w:fill="FFFF00"/>
              </w:rPr>
              <w:t>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  <w:shd w:val="clear" w:color="auto" w:fill="FFFF0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</w:rPr>
              <w:t xml:space="preserve">Additional </w:t>
            </w:r>
            <w:proofErr w:type="gramStart"/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</w:rPr>
              <w:t>Breakfast :</w:t>
            </w:r>
            <w:proofErr w:type="gramEnd"/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</w:rPr>
              <w:t xml:space="preserve"> </w:t>
            </w:r>
            <w:r w:rsidR="000B770F">
              <w:rPr>
                <w:rFonts w:ascii="맑은 고딕" w:eastAsia="맑은 고딕" w:hAnsi="맑은 고딕" w:cs="Arial" w:hint="eastAsia"/>
                <w:b/>
                <w:bCs/>
                <w:color w:val="FF0000"/>
                <w:sz w:val="16"/>
                <w:szCs w:val="16"/>
                <w:shd w:val="clear" w:color="auto" w:fill="FFFF00"/>
              </w:rPr>
              <w:t>KRW 30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FF0000"/>
                <w:sz w:val="16"/>
                <w:szCs w:val="16"/>
                <w:shd w:val="clear" w:color="auto" w:fill="FFFF00"/>
              </w:rPr>
              <w:t xml:space="preserve">,000 </w:t>
            </w:r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</w:rPr>
              <w:t>/ 1pax (‘Chef’s Kitchen’ Buffet Restaurant(East Tower 2F) / 1</w:t>
            </w:r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  <w:vertAlign w:val="superscript"/>
              </w:rPr>
              <w:t>st</w:t>
            </w:r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</w:rPr>
              <w:t xml:space="preserve"> 07:00~08:30 &amp; 2</w:t>
            </w:r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  <w:vertAlign w:val="superscript"/>
              </w:rPr>
              <w:t>nd</w:t>
            </w:r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</w:rPr>
              <w:t xml:space="preserve"> 08:30~10:00)</w:t>
            </w:r>
          </w:p>
        </w:tc>
      </w:tr>
      <w:tr w:rsidR="00832DB7" w:rsidRPr="00AB65A7" w:rsidTr="001045E4">
        <w:trPr>
          <w:trHeight w:val="173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32DB7" w:rsidRPr="00BD7FE6" w:rsidRDefault="00832DB7" w:rsidP="001045E4">
            <w:pPr>
              <w:wordWrap/>
              <w:spacing w:line="260" w:lineRule="exact"/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  <w:t>H-3. RESERVATION GUARANTEE method</w:t>
            </w:r>
          </w:p>
        </w:tc>
      </w:tr>
      <w:tr w:rsidR="00832DB7" w:rsidRPr="00AB65A7" w:rsidTr="001045E4">
        <w:trPr>
          <w:trHeight w:val="375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BD7FE6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662B23">
              <w:rPr>
                <w:rFonts w:ascii="맑은 고딕" w:eastAsia="맑은 고딕" w:hAnsi="맑은 고딕" w:cs="Arial"/>
                <w:b/>
                <w:sz w:val="16"/>
                <w:szCs w:val="16"/>
                <w:lang w:val="de-DE"/>
              </w:rPr>
              <w:t>Credit Card</w:t>
            </w:r>
          </w:p>
        </w:tc>
        <w:tc>
          <w:tcPr>
            <w:tcW w:w="844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2DB7" w:rsidRPr="00BD7FE6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Visa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="001E0711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MasterCard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Diner‘s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JCB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AMEX</w:t>
            </w:r>
          </w:p>
        </w:tc>
      </w:tr>
      <w:tr w:rsidR="00832DB7" w:rsidRPr="00AB65A7" w:rsidTr="001045E4">
        <w:trPr>
          <w:trHeight w:val="375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BD7FE6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662B23">
              <w:rPr>
                <w:rFonts w:ascii="맑은 고딕" w:eastAsia="맑은 고딕" w:hAnsi="맑은 고딕" w:cs="Arial"/>
                <w:b/>
                <w:sz w:val="16"/>
                <w:szCs w:val="16"/>
                <w:lang w:val="de-DE"/>
              </w:rPr>
              <w:t>Card Number</w:t>
            </w:r>
          </w:p>
        </w:tc>
        <w:tc>
          <w:tcPr>
            <w:tcW w:w="30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1E0711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572929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160" w:lineRule="exact"/>
              <w:ind w:leftChars="14" w:left="178" w:hangingChars="100" w:hanging="15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572929">
              <w:rPr>
                <w:rFonts w:ascii="맑은 고딕" w:eastAsia="맑은 고딕" w:hAnsi="맑은 고딕" w:cs="Arial"/>
                <w:b/>
                <w:spacing w:val="-10"/>
                <w:sz w:val="16"/>
                <w:szCs w:val="16"/>
                <w:lang w:val="de-DE"/>
              </w:rPr>
              <w:t>Expiry Date (MM/YY)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2DB7" w:rsidRPr="001E0711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jc w:val="center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  <w:r w:rsidRPr="00572929">
              <w:rPr>
                <w:rFonts w:asciiTheme="minorEastAsia" w:eastAsiaTheme="minorEastAsia" w:hAnsiTheme="minorEastAsia" w:cs="Arial" w:hint="eastAsia"/>
                <w:b/>
                <w:szCs w:val="20"/>
                <w:lang w:val="de-DE"/>
              </w:rPr>
              <w:t>/</w:t>
            </w:r>
          </w:p>
        </w:tc>
      </w:tr>
      <w:tr w:rsidR="00832DB7" w:rsidRPr="00AB65A7" w:rsidTr="001045E4">
        <w:trPr>
          <w:trHeight w:val="375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BD7FE6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  <w:t>CardHolder’s Name</w:t>
            </w:r>
          </w:p>
        </w:tc>
        <w:tc>
          <w:tcPr>
            <w:tcW w:w="30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1E0711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BD7FE6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16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  <w:t>Signature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2DB7" w:rsidRPr="001E0711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</w:p>
        </w:tc>
      </w:tr>
      <w:tr w:rsidR="00832DB7" w:rsidRPr="00AB65A7" w:rsidTr="001045E4">
        <w:trPr>
          <w:trHeight w:val="208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32DB7" w:rsidRPr="00BD7FE6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  <w:t>H-</w:t>
            </w: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caps/>
                <w:sz w:val="16"/>
                <w:szCs w:val="16"/>
              </w:rPr>
              <w:t>4</w:t>
            </w:r>
            <w:r w:rsidRPr="00BD7FE6"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  <w:t xml:space="preserve">. </w:t>
            </w: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TERMS AND CONDITIONS</w:t>
            </w:r>
          </w:p>
        </w:tc>
      </w:tr>
      <w:tr w:rsidR="00832DB7" w:rsidRPr="00AB65A7" w:rsidTr="001045E4">
        <w:trPr>
          <w:trHeight w:val="720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70F" w:rsidRDefault="000B770F" w:rsidP="000B770F">
            <w:pPr>
              <w:pStyle w:val="2"/>
              <w:tabs>
                <w:tab w:val="left" w:pos="441"/>
              </w:tabs>
              <w:snapToGrid w:val="0"/>
              <w:spacing w:line="200" w:lineRule="exact"/>
              <w:jc w:val="left"/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Guarantee Policy:</w:t>
            </w:r>
            <w:r w:rsidRPr="00BD7FE6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 All reservations must be guaranteed by a valid credit card. Credit cards are pre-authorized (not charged) upon check-in on the arrival. If the card is declined, the hotel will try to contact the guest, however cannot guarantee the booking without a valid credit card.</w:t>
            </w:r>
          </w:p>
          <w:p w:rsidR="00832DB7" w:rsidRPr="00BD7FE6" w:rsidRDefault="000B770F" w:rsidP="000B770F">
            <w:pPr>
              <w:pStyle w:val="2"/>
              <w:tabs>
                <w:tab w:val="left" w:pos="441"/>
              </w:tabs>
              <w:snapToGrid w:val="0"/>
              <w:spacing w:line="200" w:lineRule="exact"/>
              <w:jc w:val="left"/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 xml:space="preserve">Cancellation Policy: </w:t>
            </w:r>
            <w:r w:rsidRPr="00BD7FE6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We operate a </w:t>
            </w:r>
            <w:proofErr w:type="gramStart"/>
            <w:r w:rsidRPr="00386DB7">
              <w:rPr>
                <w:rFonts w:asciiTheme="minorEastAsia" w:eastAsiaTheme="minorEastAsia" w:hAnsiTheme="minorEastAsia" w:cs="Arial" w:hint="eastAsia"/>
                <w:b/>
                <w:bCs/>
                <w:color w:val="FF0000"/>
                <w:sz w:val="16"/>
                <w:szCs w:val="16"/>
                <w:highlight w:val="yellow"/>
              </w:rPr>
              <w:t>72 hour</w:t>
            </w:r>
            <w:proofErr w:type="gramEnd"/>
            <w:r w:rsidRPr="00BD7FE6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 cancellation policy. </w:t>
            </w:r>
            <w:r w:rsidRPr="000122C3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Late cancellations and no-shows will incur a 100% charge of the whole </w:t>
            </w:r>
            <w:r w:rsidRPr="000122C3"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>reserved</w:t>
            </w:r>
            <w:r w:rsidRPr="000122C3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 night</w:t>
            </w:r>
            <w:r w:rsidRPr="000122C3"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>’s</w:t>
            </w:r>
            <w:r w:rsidRPr="000122C3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 room </w:t>
            </w:r>
            <w:r w:rsidRPr="000122C3"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>charge will be charged to the above credit card.</w:t>
            </w:r>
            <w:r w:rsidRPr="000122C3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 No refund for cancellation or no-show.</w:t>
            </w:r>
          </w:p>
        </w:tc>
      </w:tr>
    </w:tbl>
    <w:p w:rsidR="00C31629" w:rsidRPr="00B6620F" w:rsidRDefault="00C31629" w:rsidP="001045E4">
      <w:pPr>
        <w:rPr>
          <w:sz w:val="2"/>
          <w:szCs w:val="2"/>
        </w:rPr>
      </w:pPr>
    </w:p>
    <w:sectPr w:rsidR="00C31629" w:rsidRPr="00B6620F" w:rsidSect="00832D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" w:right="1134" w:bottom="57" w:left="1021" w:header="289" w:footer="0" w:gutter="0"/>
      <w:pgNumType w:fmt="numberInDash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73" w:rsidRDefault="00157973" w:rsidP="00483BBF">
      <w:r>
        <w:separator/>
      </w:r>
    </w:p>
  </w:endnote>
  <w:endnote w:type="continuationSeparator" w:id="0">
    <w:p w:rsidR="00157973" w:rsidRDefault="00157973" w:rsidP="0048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3A4" w:rsidRDefault="00DA43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00" w:rsidRDefault="00202E00">
    <w:pPr>
      <w:pStyle w:val="a7"/>
      <w:jc w:val="right"/>
    </w:pPr>
  </w:p>
  <w:p w:rsidR="00202E00" w:rsidRDefault="00202E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3A4" w:rsidRDefault="00DA43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73" w:rsidRDefault="00157973" w:rsidP="00483BBF">
      <w:r>
        <w:separator/>
      </w:r>
    </w:p>
  </w:footnote>
  <w:footnote w:type="continuationSeparator" w:id="0">
    <w:p w:rsidR="00157973" w:rsidRDefault="00157973" w:rsidP="0048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3A4" w:rsidRDefault="00DA43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7" w:type="dxa"/>
      <w:tblInd w:w="-252" w:type="dxa"/>
      <w:tblLayout w:type="fixed"/>
      <w:tblLook w:val="04A0" w:firstRow="1" w:lastRow="0" w:firstColumn="1" w:lastColumn="0" w:noHBand="0" w:noVBand="1"/>
    </w:tblPr>
    <w:tblGrid>
      <w:gridCol w:w="2617"/>
      <w:gridCol w:w="8120"/>
    </w:tblGrid>
    <w:tr w:rsidR="004179E8" w:rsidRPr="00083DCB" w:rsidTr="00F06D95">
      <w:trPr>
        <w:trHeight w:val="477"/>
      </w:trPr>
      <w:tc>
        <w:tcPr>
          <w:tcW w:w="2617" w:type="dxa"/>
          <w:vMerge w:val="restart"/>
          <w:shd w:val="clear" w:color="auto" w:fill="auto"/>
        </w:tcPr>
        <w:p w:rsidR="00483BBF" w:rsidRPr="00083DCB" w:rsidRDefault="00936346" w:rsidP="007718E9">
          <w:pPr>
            <w:pStyle w:val="a3"/>
            <w:jc w:val="center"/>
            <w:rPr>
              <w:b/>
              <w:sz w:val="24"/>
            </w:rPr>
          </w:pPr>
          <w:r w:rsidRPr="009F708D">
            <w:rPr>
              <w:b/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23E9E12A" wp14:editId="5E6FD31C">
                <wp:simplePos x="0" y="0"/>
                <wp:positionH relativeFrom="column">
                  <wp:posOffset>-1905</wp:posOffset>
                </wp:positionH>
                <wp:positionV relativeFrom="paragraph">
                  <wp:posOffset>128270</wp:posOffset>
                </wp:positionV>
                <wp:extent cx="1552575" cy="383672"/>
                <wp:effectExtent l="0" t="0" r="0" b="0"/>
                <wp:wrapNone/>
                <wp:docPr id="3" name="그림 3" descr="C:\Users\730364\Desktop\소노캄고양 B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730364\Desktop\소노캄고양 B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383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20" w:type="dxa"/>
          <w:tcBorders>
            <w:bottom w:val="single" w:sz="18" w:space="0" w:color="595959" w:themeColor="text1" w:themeTint="A6"/>
          </w:tcBorders>
          <w:shd w:val="clear" w:color="auto" w:fill="auto"/>
          <w:vAlign w:val="bottom"/>
        </w:tcPr>
        <w:p w:rsidR="00483BBF" w:rsidRPr="00490024" w:rsidRDefault="00DA43A4" w:rsidP="004810C5">
          <w:pPr>
            <w:pStyle w:val="a8"/>
            <w:spacing w:after="0"/>
            <w:ind w:right="280"/>
            <w:jc w:val="right"/>
            <w:rPr>
              <w:rFonts w:asciiTheme="majorEastAsia" w:eastAsiaTheme="majorEastAsia" w:hAnsiTheme="majorEastAsia" w:cs="Arial"/>
              <w:b/>
              <w:color w:val="595959" w:themeColor="text1" w:themeTint="A6"/>
              <w:sz w:val="26"/>
              <w:szCs w:val="26"/>
            </w:rPr>
          </w:pPr>
          <w:bookmarkStart w:id="0" w:name="_GoBack"/>
          <w:r w:rsidRPr="00BB1171">
            <w:rPr>
              <w:rFonts w:asciiTheme="majorEastAsia" w:eastAsiaTheme="majorEastAsia" w:hAnsiTheme="majorEastAsia" w:cs="Arial" w:hint="eastAsia"/>
              <w:b/>
              <w:color w:val="595959" w:themeColor="text1" w:themeTint="A6"/>
              <w:sz w:val="28"/>
              <w:szCs w:val="28"/>
            </w:rPr>
            <w:t>Solar Asia</w:t>
          </w:r>
          <w:r>
            <w:rPr>
              <w:rFonts w:asciiTheme="majorEastAsia" w:eastAsiaTheme="majorEastAsia" w:hAnsiTheme="majorEastAsia" w:cs="Arial" w:hint="eastAsia"/>
              <w:b/>
              <w:color w:val="595959" w:themeColor="text1" w:themeTint="A6"/>
              <w:sz w:val="28"/>
              <w:szCs w:val="28"/>
            </w:rPr>
            <w:t xml:space="preserve"> 2025 &amp; Battery Asia Show 2025</w:t>
          </w:r>
          <w:bookmarkEnd w:id="0"/>
        </w:p>
      </w:tc>
    </w:tr>
    <w:tr w:rsidR="00C90B0D" w:rsidRPr="00083DCB" w:rsidTr="00F06D95">
      <w:trPr>
        <w:trHeight w:val="477"/>
      </w:trPr>
      <w:tc>
        <w:tcPr>
          <w:tcW w:w="2617" w:type="dxa"/>
          <w:vMerge/>
          <w:shd w:val="clear" w:color="auto" w:fill="auto"/>
        </w:tcPr>
        <w:p w:rsidR="00C90B0D" w:rsidRPr="00083DCB" w:rsidRDefault="00C90B0D" w:rsidP="00C90B0D">
          <w:pPr>
            <w:pStyle w:val="a3"/>
            <w:rPr>
              <w:b/>
              <w:sz w:val="24"/>
            </w:rPr>
          </w:pPr>
        </w:p>
      </w:tc>
      <w:tc>
        <w:tcPr>
          <w:tcW w:w="8120" w:type="dxa"/>
          <w:tcBorders>
            <w:top w:val="single" w:sz="18" w:space="0" w:color="595959" w:themeColor="text1" w:themeTint="A6"/>
          </w:tcBorders>
          <w:shd w:val="clear" w:color="auto" w:fill="auto"/>
        </w:tcPr>
        <w:p w:rsidR="00C90B0D" w:rsidRPr="00083DCB" w:rsidRDefault="00DA43A4" w:rsidP="000B770F">
          <w:pPr>
            <w:pStyle w:val="a8"/>
            <w:spacing w:after="0"/>
            <w:jc w:val="right"/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</w:pPr>
          <w:r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  <w:t>November 3</w:t>
          </w:r>
          <w:r w:rsidRPr="00BB1171">
            <w:rPr>
              <w:rFonts w:ascii="맑은 고딕" w:eastAsia="맑은 고딕" w:hAnsi="맑은 고딕"/>
              <w:b/>
              <w:color w:val="595959" w:themeColor="text1" w:themeTint="A6"/>
              <w:szCs w:val="20"/>
              <w:vertAlign w:val="superscript"/>
            </w:rPr>
            <w:t>rd</w:t>
          </w:r>
          <w:r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  <w:t xml:space="preserve"> ~ 8</w:t>
          </w:r>
          <w:r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  <w:vertAlign w:val="superscript"/>
            </w:rPr>
            <w:t>th</w:t>
          </w:r>
          <w:r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  <w:t xml:space="preserve">, </w:t>
          </w:r>
          <w:r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>20</w:t>
          </w:r>
          <w:r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  <w:t>25</w:t>
          </w:r>
        </w:p>
      </w:tc>
    </w:tr>
  </w:tbl>
  <w:p w:rsidR="00483BBF" w:rsidRPr="00083DCB" w:rsidRDefault="00483BBF" w:rsidP="0050435B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3A4" w:rsidRDefault="00DA43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A21C2"/>
    <w:multiLevelType w:val="hybridMultilevel"/>
    <w:tmpl w:val="7F08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BF"/>
    <w:rsid w:val="00003BAB"/>
    <w:rsid w:val="000065BF"/>
    <w:rsid w:val="00013970"/>
    <w:rsid w:val="00014568"/>
    <w:rsid w:val="00016F3D"/>
    <w:rsid w:val="0002206D"/>
    <w:rsid w:val="0003029E"/>
    <w:rsid w:val="000348B1"/>
    <w:rsid w:val="00037B15"/>
    <w:rsid w:val="0005256B"/>
    <w:rsid w:val="00064974"/>
    <w:rsid w:val="00064DC1"/>
    <w:rsid w:val="00072942"/>
    <w:rsid w:val="000809B4"/>
    <w:rsid w:val="00083DCB"/>
    <w:rsid w:val="00085AE8"/>
    <w:rsid w:val="00090037"/>
    <w:rsid w:val="00090959"/>
    <w:rsid w:val="000952AA"/>
    <w:rsid w:val="000A76BC"/>
    <w:rsid w:val="000A79AE"/>
    <w:rsid w:val="000B1F92"/>
    <w:rsid w:val="000B770F"/>
    <w:rsid w:val="000E5128"/>
    <w:rsid w:val="00103B56"/>
    <w:rsid w:val="001045E4"/>
    <w:rsid w:val="00114C1B"/>
    <w:rsid w:val="00123816"/>
    <w:rsid w:val="00135DEE"/>
    <w:rsid w:val="00147426"/>
    <w:rsid w:val="001502DC"/>
    <w:rsid w:val="001534A0"/>
    <w:rsid w:val="00157973"/>
    <w:rsid w:val="001667C8"/>
    <w:rsid w:val="00186743"/>
    <w:rsid w:val="001A1CAB"/>
    <w:rsid w:val="001B2956"/>
    <w:rsid w:val="001B4C2A"/>
    <w:rsid w:val="001E032F"/>
    <w:rsid w:val="001E0711"/>
    <w:rsid w:val="001E50DA"/>
    <w:rsid w:val="001F0C46"/>
    <w:rsid w:val="001F44D8"/>
    <w:rsid w:val="00200729"/>
    <w:rsid w:val="00202E00"/>
    <w:rsid w:val="0021507A"/>
    <w:rsid w:val="002218D8"/>
    <w:rsid w:val="00223026"/>
    <w:rsid w:val="00242DD4"/>
    <w:rsid w:val="00243CFE"/>
    <w:rsid w:val="00290793"/>
    <w:rsid w:val="002916BD"/>
    <w:rsid w:val="002944D0"/>
    <w:rsid w:val="002C13E8"/>
    <w:rsid w:val="002C3D98"/>
    <w:rsid w:val="002C5BF3"/>
    <w:rsid w:val="002C6E2B"/>
    <w:rsid w:val="002E3528"/>
    <w:rsid w:val="002F0E04"/>
    <w:rsid w:val="002F44EC"/>
    <w:rsid w:val="00300224"/>
    <w:rsid w:val="003008F5"/>
    <w:rsid w:val="003274B5"/>
    <w:rsid w:val="00362647"/>
    <w:rsid w:val="00382255"/>
    <w:rsid w:val="003833E3"/>
    <w:rsid w:val="00386DB7"/>
    <w:rsid w:val="00397C5B"/>
    <w:rsid w:val="003A3256"/>
    <w:rsid w:val="003A635E"/>
    <w:rsid w:val="003B2244"/>
    <w:rsid w:val="003B786F"/>
    <w:rsid w:val="004179E8"/>
    <w:rsid w:val="00422740"/>
    <w:rsid w:val="004246DA"/>
    <w:rsid w:val="0042634D"/>
    <w:rsid w:val="00434BCA"/>
    <w:rsid w:val="00446B33"/>
    <w:rsid w:val="00464475"/>
    <w:rsid w:val="004810C5"/>
    <w:rsid w:val="00481FC8"/>
    <w:rsid w:val="00483BBF"/>
    <w:rsid w:val="00490024"/>
    <w:rsid w:val="00491C2E"/>
    <w:rsid w:val="004D3180"/>
    <w:rsid w:val="004D7236"/>
    <w:rsid w:val="004E7305"/>
    <w:rsid w:val="004F2A97"/>
    <w:rsid w:val="0050435B"/>
    <w:rsid w:val="00521831"/>
    <w:rsid w:val="00536F0C"/>
    <w:rsid w:val="0055367C"/>
    <w:rsid w:val="00572929"/>
    <w:rsid w:val="00584931"/>
    <w:rsid w:val="0059491B"/>
    <w:rsid w:val="00597C0D"/>
    <w:rsid w:val="005B132D"/>
    <w:rsid w:val="005B6AF9"/>
    <w:rsid w:val="005D1A10"/>
    <w:rsid w:val="005D1B8A"/>
    <w:rsid w:val="005E5321"/>
    <w:rsid w:val="005F2116"/>
    <w:rsid w:val="005F403F"/>
    <w:rsid w:val="00627845"/>
    <w:rsid w:val="006303FD"/>
    <w:rsid w:val="006438E1"/>
    <w:rsid w:val="00647F57"/>
    <w:rsid w:val="00662E1C"/>
    <w:rsid w:val="006B5294"/>
    <w:rsid w:val="006D2750"/>
    <w:rsid w:val="006E367A"/>
    <w:rsid w:val="006F6E9D"/>
    <w:rsid w:val="007002B2"/>
    <w:rsid w:val="0070423F"/>
    <w:rsid w:val="007219FB"/>
    <w:rsid w:val="00722D60"/>
    <w:rsid w:val="00726F16"/>
    <w:rsid w:val="0073365B"/>
    <w:rsid w:val="00743944"/>
    <w:rsid w:val="00750490"/>
    <w:rsid w:val="00762D3E"/>
    <w:rsid w:val="00777CA4"/>
    <w:rsid w:val="00786537"/>
    <w:rsid w:val="00790594"/>
    <w:rsid w:val="0079770E"/>
    <w:rsid w:val="007A5C58"/>
    <w:rsid w:val="007B6484"/>
    <w:rsid w:val="007E6D5D"/>
    <w:rsid w:val="007F7CCE"/>
    <w:rsid w:val="00801BC0"/>
    <w:rsid w:val="008043E5"/>
    <w:rsid w:val="00827044"/>
    <w:rsid w:val="00831049"/>
    <w:rsid w:val="008321B3"/>
    <w:rsid w:val="00832B94"/>
    <w:rsid w:val="00832DB7"/>
    <w:rsid w:val="0085140E"/>
    <w:rsid w:val="0085312E"/>
    <w:rsid w:val="008569FE"/>
    <w:rsid w:val="00885F7A"/>
    <w:rsid w:val="0089132D"/>
    <w:rsid w:val="00895415"/>
    <w:rsid w:val="008A3627"/>
    <w:rsid w:val="008B0DEE"/>
    <w:rsid w:val="008B38E9"/>
    <w:rsid w:val="008B65C7"/>
    <w:rsid w:val="008B7111"/>
    <w:rsid w:val="009006FF"/>
    <w:rsid w:val="009024A6"/>
    <w:rsid w:val="009025C1"/>
    <w:rsid w:val="00904693"/>
    <w:rsid w:val="00921676"/>
    <w:rsid w:val="00936346"/>
    <w:rsid w:val="009370CF"/>
    <w:rsid w:val="00952BBB"/>
    <w:rsid w:val="00954247"/>
    <w:rsid w:val="00972649"/>
    <w:rsid w:val="009755B6"/>
    <w:rsid w:val="009A111A"/>
    <w:rsid w:val="009A1E74"/>
    <w:rsid w:val="009A45A0"/>
    <w:rsid w:val="009D0C1E"/>
    <w:rsid w:val="009E7A59"/>
    <w:rsid w:val="009F725E"/>
    <w:rsid w:val="00A11807"/>
    <w:rsid w:val="00A12A33"/>
    <w:rsid w:val="00A31D89"/>
    <w:rsid w:val="00A41DA0"/>
    <w:rsid w:val="00A50E42"/>
    <w:rsid w:val="00A55849"/>
    <w:rsid w:val="00AA08B2"/>
    <w:rsid w:val="00AA391E"/>
    <w:rsid w:val="00AB65A7"/>
    <w:rsid w:val="00AB7EE4"/>
    <w:rsid w:val="00AD5DC0"/>
    <w:rsid w:val="00AE2440"/>
    <w:rsid w:val="00AE2E85"/>
    <w:rsid w:val="00AE51D9"/>
    <w:rsid w:val="00AF07F3"/>
    <w:rsid w:val="00B151FF"/>
    <w:rsid w:val="00B57032"/>
    <w:rsid w:val="00B639E5"/>
    <w:rsid w:val="00B6620F"/>
    <w:rsid w:val="00B80028"/>
    <w:rsid w:val="00B85403"/>
    <w:rsid w:val="00BA5E75"/>
    <w:rsid w:val="00BB6A85"/>
    <w:rsid w:val="00BC202F"/>
    <w:rsid w:val="00BC4865"/>
    <w:rsid w:val="00BD7FE6"/>
    <w:rsid w:val="00BE3903"/>
    <w:rsid w:val="00BF0B09"/>
    <w:rsid w:val="00BF788A"/>
    <w:rsid w:val="00C035FE"/>
    <w:rsid w:val="00C2271E"/>
    <w:rsid w:val="00C25F2E"/>
    <w:rsid w:val="00C31629"/>
    <w:rsid w:val="00C3667C"/>
    <w:rsid w:val="00C37DD3"/>
    <w:rsid w:val="00C84997"/>
    <w:rsid w:val="00C86B39"/>
    <w:rsid w:val="00C90B0D"/>
    <w:rsid w:val="00C9248F"/>
    <w:rsid w:val="00C95531"/>
    <w:rsid w:val="00CA0904"/>
    <w:rsid w:val="00CA1F36"/>
    <w:rsid w:val="00CA6D0F"/>
    <w:rsid w:val="00CB18E0"/>
    <w:rsid w:val="00CC597D"/>
    <w:rsid w:val="00CE46BA"/>
    <w:rsid w:val="00CE5B08"/>
    <w:rsid w:val="00CF3B8B"/>
    <w:rsid w:val="00D1664A"/>
    <w:rsid w:val="00D25D36"/>
    <w:rsid w:val="00D26729"/>
    <w:rsid w:val="00D31393"/>
    <w:rsid w:val="00D42B56"/>
    <w:rsid w:val="00D45BE1"/>
    <w:rsid w:val="00D72DAC"/>
    <w:rsid w:val="00DA43A4"/>
    <w:rsid w:val="00DA5420"/>
    <w:rsid w:val="00E12C3E"/>
    <w:rsid w:val="00E4516B"/>
    <w:rsid w:val="00E61619"/>
    <w:rsid w:val="00E8567E"/>
    <w:rsid w:val="00E9413B"/>
    <w:rsid w:val="00E94C7B"/>
    <w:rsid w:val="00E95C64"/>
    <w:rsid w:val="00EB2723"/>
    <w:rsid w:val="00EC2117"/>
    <w:rsid w:val="00EC35FB"/>
    <w:rsid w:val="00ED4340"/>
    <w:rsid w:val="00EE3001"/>
    <w:rsid w:val="00EE6092"/>
    <w:rsid w:val="00EF314D"/>
    <w:rsid w:val="00F0135C"/>
    <w:rsid w:val="00F06D95"/>
    <w:rsid w:val="00F07D33"/>
    <w:rsid w:val="00F10D8C"/>
    <w:rsid w:val="00F16267"/>
    <w:rsid w:val="00F21544"/>
    <w:rsid w:val="00F4130B"/>
    <w:rsid w:val="00F57933"/>
    <w:rsid w:val="00F71027"/>
    <w:rsid w:val="00F91D26"/>
    <w:rsid w:val="00FB0D80"/>
    <w:rsid w:val="00FB4C3C"/>
    <w:rsid w:val="00FB72A4"/>
    <w:rsid w:val="00FC346B"/>
    <w:rsid w:val="00FC528A"/>
    <w:rsid w:val="00FD096D"/>
    <w:rsid w:val="00FE4A98"/>
    <w:rsid w:val="00FE54E8"/>
    <w:rsid w:val="00FE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950B7"/>
  <w15:docId w15:val="{32BA8D08-1DBB-4E9C-9393-B08EEBFE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BB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3BBF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483BBF"/>
    <w:rPr>
      <w:rFonts w:ascii="바탕" w:eastAsia="바탕" w:hAnsi="Times New Roman" w:cs="Times New Roman"/>
      <w:kern w:val="2"/>
      <w:sz w:val="20"/>
      <w:szCs w:val="24"/>
    </w:rPr>
  </w:style>
  <w:style w:type="paragraph" w:styleId="2">
    <w:name w:val="Body Text 2"/>
    <w:basedOn w:val="a"/>
    <w:link w:val="2Char"/>
    <w:rsid w:val="00483BBF"/>
    <w:pPr>
      <w:autoSpaceDE/>
      <w:autoSpaceDN/>
    </w:pPr>
    <w:rPr>
      <w:rFonts w:ascii="Georgia" w:eastAsia="바탕체" w:hAnsi="Georgia"/>
      <w:kern w:val="0"/>
      <w:sz w:val="28"/>
      <w:szCs w:val="20"/>
    </w:rPr>
  </w:style>
  <w:style w:type="character" w:customStyle="1" w:styleId="2Char">
    <w:name w:val="본문 2 Char"/>
    <w:basedOn w:val="a0"/>
    <w:link w:val="2"/>
    <w:rsid w:val="00483BBF"/>
    <w:rPr>
      <w:rFonts w:ascii="Georgia" w:eastAsia="바탕체" w:hAnsi="Georgia" w:cs="Times New Roman"/>
      <w:sz w:val="28"/>
      <w:szCs w:val="20"/>
    </w:rPr>
  </w:style>
  <w:style w:type="character" w:styleId="a4">
    <w:name w:val="Hyperlink"/>
    <w:basedOn w:val="a0"/>
    <w:rsid w:val="00483BBF"/>
    <w:rPr>
      <w:color w:val="0000FF"/>
      <w:u w:val="single"/>
    </w:rPr>
  </w:style>
  <w:style w:type="paragraph" w:customStyle="1" w:styleId="1">
    <w:name w:val="1"/>
    <w:basedOn w:val="a"/>
    <w:next w:val="a5"/>
    <w:rsid w:val="00483BBF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Normal (Web)"/>
    <w:basedOn w:val="a"/>
    <w:uiPriority w:val="99"/>
    <w:unhideWhenUsed/>
    <w:rsid w:val="00483BBF"/>
    <w:rPr>
      <w:rFonts w:ascii="Times New Roman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483BBF"/>
    <w:rPr>
      <w:rFonts w:ascii="굴림" w:eastAsia="굴림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483BBF"/>
    <w:rPr>
      <w:rFonts w:ascii="굴림" w:eastAsia="굴림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83BBF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7"/>
    <w:uiPriority w:val="99"/>
    <w:rsid w:val="00483BBF"/>
    <w:rPr>
      <w:rFonts w:ascii="바탕" w:eastAsia="바탕" w:hAnsi="Times New Roman" w:cs="Times New Roman"/>
      <w:kern w:val="2"/>
      <w:sz w:val="20"/>
      <w:szCs w:val="24"/>
    </w:rPr>
  </w:style>
  <w:style w:type="paragraph" w:styleId="a8">
    <w:name w:val="Body Text"/>
    <w:basedOn w:val="a"/>
    <w:link w:val="Char2"/>
    <w:uiPriority w:val="99"/>
    <w:unhideWhenUsed/>
    <w:rsid w:val="00483BBF"/>
    <w:pPr>
      <w:spacing w:after="120"/>
    </w:pPr>
  </w:style>
  <w:style w:type="character" w:customStyle="1" w:styleId="Char2">
    <w:name w:val="본문 Char"/>
    <w:basedOn w:val="a0"/>
    <w:link w:val="a8"/>
    <w:uiPriority w:val="99"/>
    <w:rsid w:val="00483BBF"/>
    <w:rPr>
      <w:rFonts w:ascii="바탕" w:eastAsia="바탕" w:hAnsi="Times New Roman" w:cs="Times New Roman"/>
      <w:kern w:val="2"/>
      <w:sz w:val="20"/>
      <w:szCs w:val="24"/>
    </w:rPr>
  </w:style>
  <w:style w:type="paragraph" w:styleId="a9">
    <w:name w:val="List Paragraph"/>
    <w:basedOn w:val="a"/>
    <w:uiPriority w:val="34"/>
    <w:qFormat/>
    <w:rsid w:val="0003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n.goyang@daemyungson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2B6C6-A755-4476-9B45-02749B26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Merck KGaA, Darmstadt, Germany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</dc:creator>
  <cp:lastModifiedBy>user</cp:lastModifiedBy>
  <cp:revision>2</cp:revision>
  <cp:lastPrinted>2015-07-01T01:57:00Z</cp:lastPrinted>
  <dcterms:created xsi:type="dcterms:W3CDTF">2025-07-07T12:57:00Z</dcterms:created>
  <dcterms:modified xsi:type="dcterms:W3CDTF">2025-07-07T12:57:00Z</dcterms:modified>
</cp:coreProperties>
</file>